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2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FF0000"/>
          <w:spacing w:val="20"/>
          <w:sz w:val="52"/>
          <w:szCs w:val="52"/>
        </w:rPr>
        <w:t>曲靖市教育局创建全国文明城市</w:t>
      </w:r>
    </w:p>
    <w:p>
      <w:pPr>
        <w:jc w:val="center"/>
        <w:rPr>
          <w:rFonts w:hint="default" w:ascii="Times New Roman" w:hAnsi="Times New Roman" w:eastAsia="华文行楷" w:cs="Times New Roman"/>
          <w:color w:val="FF0000"/>
          <w:spacing w:val="20"/>
          <w:sz w:val="140"/>
          <w:szCs w:val="140"/>
        </w:rPr>
      </w:pPr>
      <w:r>
        <w:rPr>
          <w:rFonts w:hint="default" w:ascii="Times New Roman" w:hAnsi="Times New Roman" w:eastAsia="华文行楷" w:cs="Times New Roman"/>
          <w:color w:val="FF0000"/>
          <w:spacing w:val="20"/>
          <w:sz w:val="140"/>
          <w:szCs w:val="140"/>
        </w:rPr>
        <w:t>工作简报</w:t>
      </w:r>
    </w:p>
    <w:p>
      <w:pPr>
        <w:spacing w:line="720" w:lineRule="exact"/>
        <w:jc w:val="center"/>
        <w:rPr>
          <w:rFonts w:hint="default" w:ascii="Times New Roman" w:hAnsi="Times New Roman" w:eastAsia="方正楷体_GBK" w:cs="Times New Roman"/>
          <w:color w:val="000000"/>
          <w:spacing w:val="2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pacing w:val="20"/>
          <w:sz w:val="32"/>
          <w:szCs w:val="32"/>
        </w:rPr>
        <w:t>第</w:t>
      </w:r>
      <w:r>
        <w:rPr>
          <w:rFonts w:hint="eastAsia" w:ascii="Times New Roman" w:hAnsi="Times New Roman" w:eastAsia="方正楷体_GBK" w:cs="Times New Roman"/>
          <w:color w:val="000000"/>
          <w:spacing w:val="2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color w:val="000000"/>
          <w:spacing w:val="20"/>
          <w:sz w:val="32"/>
          <w:szCs w:val="32"/>
        </w:rPr>
        <w:t>期</w:t>
      </w:r>
    </w:p>
    <w:p>
      <w:pPr>
        <w:spacing w:line="720" w:lineRule="exact"/>
        <w:rPr>
          <w:rFonts w:hint="default" w:ascii="Times New Roman" w:hAnsi="Times New Roman" w:eastAsia="方正仿宋_GBK" w:cs="Times New Roman"/>
          <w:color w:val="000000"/>
          <w:spacing w:val="-20"/>
          <w:w w:val="9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-20"/>
          <w:w w:val="93"/>
          <w:sz w:val="32"/>
          <w:szCs w:val="32"/>
        </w:rPr>
        <w:t>曲靖市教育局创建全国文明城市工作领导小组办公室</w:t>
      </w:r>
      <w:r>
        <w:rPr>
          <w:rFonts w:hint="eastAsia" w:ascii="Times New Roman" w:hAnsi="Times New Roman" w:eastAsia="方正仿宋_GBK" w:cs="Times New Roman"/>
          <w:color w:val="000000"/>
          <w:spacing w:val="-20"/>
          <w:w w:val="9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20"/>
          <w:w w:val="93"/>
          <w:sz w:val="32"/>
          <w:szCs w:val="32"/>
        </w:rPr>
        <w:t xml:space="preserve">   2018年</w:t>
      </w:r>
      <w:r>
        <w:rPr>
          <w:rFonts w:hint="eastAsia" w:ascii="Times New Roman" w:hAnsi="Times New Roman" w:eastAsia="方正仿宋_GBK" w:cs="Times New Roman"/>
          <w:color w:val="000000"/>
          <w:spacing w:val="-20"/>
          <w:w w:val="93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pacing w:val="-20"/>
          <w:w w:val="93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-20"/>
          <w:w w:val="93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spacing w:val="-20"/>
          <w:w w:val="93"/>
          <w:sz w:val="32"/>
          <w:szCs w:val="32"/>
        </w:rPr>
        <w:t>日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9525</wp:posOffset>
                </wp:positionV>
                <wp:extent cx="5829300" cy="0"/>
                <wp:effectExtent l="0" t="19050" r="0" b="190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0.25pt;margin-top:0.75pt;height:0pt;width:459pt;z-index:251660288;mso-width-relative:page;mso-height-relative:page;" filled="f" stroked="t" coordsize="21600,21600" o:gfxdata="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V//h7VAAAABwEA&#10;AA8AAAAAAAAAAQAgAAAAIgAAAGRycy9kb3ducmV2LnhtbFBLAQIUABQAAAAIAIdO4kDvVOaU5AEA&#10;AKEDAAAOAAAAAAAAAAEAIAAAACQBAABkcnMvZTJvRG9jLnhtbFBLBQYAAAAABgAGAFkBAAB6BQAA&#10;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马龙区各学校开展“八礼四仪”主题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教育活动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为争创全国文明城市，推动全区未成年人思想道德建设，弘扬中华美德，形成未成年人爱学习，爱劳动，爱祖国的长效机制，各校进一步加强学生文明礼仪教育，引导未成年人崇德向善，崇尚文明的美好品德。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4779010" cy="2750820"/>
            <wp:effectExtent l="0" t="0" r="2540" b="11430"/>
            <wp:docPr id="1" name="图片 1" descr="2018年10月14日马龙区第三中学利用班会课进行“八礼四仪”教育宣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年10月14日马龙区第三中学利用班会课进行“八礼四仪”教育宣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为引导少年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"http://rj.5ykj.com/"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儿童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树立社会主义核心价值观，使未成年人能从小学礼仪、知礼仪、行礼仪，努力成为品德高尚、富有理想、文明有礼、快乐健康、全面发展的一代新人。马龙区各学校开展一系列行之有效的“八礼四仪”主题教育活动。着力提升学生自身的文明礼仪素养，使他们都能学礼仪、知礼仪、行礼仪，努力成为品德高尚、富有理想、文明有礼、快乐健康、全面发展的一代新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266055" cy="3444875"/>
            <wp:effectExtent l="0" t="0" r="10795" b="3175"/>
            <wp:docPr id="3" name="图片 3" descr="2018年10月14日马龙区第三中学利用班会课进行“八礼四仪”教育宣传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年10月14日马龙区第三中学利用班会课进行“八礼四仪”教育宣传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学校对“八礼四仪”内容进行广泛宣传，还将“八礼四仪”基本内容与社会主义核心价值观的相关内容印发到各班级，各班利用班队会时间，给学生逐条讲解，学生开展诵读并熟记于心，让学生有所知、有所想、有所悟，从而真正理解“八礼四仪”的主要内容。从而能够激励学生从自我做起，磨练品格、提升自我、勤奋学习，努力成长为德智体美全面发展的社会主义建设者和接班人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各学校的活动形式多样：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（1）利用升旗仪式发出倡议，加强认识，让学生有所知、有所想、有所悟，从而真正理解“八礼四仪”的主要内容。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（2）利用活动课，带领学生一起深入学习和诵读“八礼四仪”的具体内容，争取每一位学生都能熟记于心，将“八礼四仪”的内涵真正融入到自身的价值观中去。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（3）开展学生讲堂活动：让学生结合自身经历和感受来谈谈的“学礼仪”活动，畅谈对“八礼四仪”的认识和感触，将本次活动真正深入到学生的内心去。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092700" cy="2692400"/>
            <wp:effectExtent l="0" t="0" r="12700" b="12700"/>
            <wp:docPr id="2" name="图片 2" descr="通泉第一小学学开展八礼四仪活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通泉第一小学学开展八礼四仪活动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利用班会时间学习“八礼四仪”,并以此来谈谈对此的认识和感受，突出基本文明礼仪养成教育，引导学生从小事做起，学礼仪，知礼仪，行礼仪。努力成为品德高尚，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2588895" cy="2761615"/>
            <wp:effectExtent l="0" t="0" r="1905" b="635"/>
            <wp:docPr id="5" name="图片 5" descr="通泉第一小学学开展八礼四仪活动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通泉第一小学学开展八礼四仪活动 (3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2228215" cy="2771775"/>
            <wp:effectExtent l="0" t="0" r="635" b="9525"/>
            <wp:docPr id="8" name="图片 1" descr="20141211093540_6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20141211093540_667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富有理想，文明有礼，快乐健康，全面发展的好学生。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（5）在校园内利用黑板报，张贴悬挂“八礼四仪”等文明宣传标语，让文明礼仪随处可见，随处可学。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ind w:right="-315" w:rightChars="-150"/>
        <w:rPr>
          <w:rFonts w:hint="default" w:ascii="仿宋" w:hAnsi="仿宋" w:eastAsia="仿宋"/>
          <w:sz w:val="32"/>
          <w:szCs w:val="32"/>
        </w:rPr>
      </w:pPr>
    </w:p>
    <w:p>
      <w:pPr>
        <w:spacing w:line="600" w:lineRule="exact"/>
        <w:ind w:right="-315" w:rightChars="-150"/>
        <w:rPr>
          <w:rFonts w:hint="default" w:ascii="仿宋" w:hAnsi="仿宋" w:eastAsia="仿宋"/>
          <w:sz w:val="32"/>
          <w:szCs w:val="32"/>
        </w:rPr>
      </w:pPr>
    </w:p>
    <w:p>
      <w:pPr>
        <w:spacing w:line="600" w:lineRule="exact"/>
        <w:ind w:right="-315" w:rightChars="-150"/>
        <w:rPr>
          <w:rFonts w:hint="default" w:ascii="仿宋" w:hAnsi="仿宋" w:eastAsia="仿宋"/>
          <w:sz w:val="32"/>
          <w:szCs w:val="32"/>
        </w:rPr>
      </w:pPr>
    </w:p>
    <w:p>
      <w:pPr>
        <w:spacing w:line="600" w:lineRule="exact"/>
        <w:ind w:right="-315" w:rightChars="-150"/>
        <w:rPr>
          <w:rFonts w:hint="default"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469255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35pt;margin-top:0.05pt;height:0pt;width:430.65pt;z-index:251670528;mso-width-relative:page;mso-height-relative:page;" filled="f" stroked="t" coordsize="21600,21600" o:gfxdata="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ubXzzRAAAAAwEAAA8AAAAA&#10;AAAAAQAgAAAAIgAAAGRycy9kb3ducmV2LnhtbFBLAQIUABQAAAAIAIdO4kBCxy854gEAAJ4DAAAO&#10;AAAAAAAAAAEAIAAAACA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华文仿宋" w:cs="Times New Roman"/>
          <w:sz w:val="28"/>
          <w:szCs w:val="28"/>
        </w:rPr>
        <w:t>报：市创文办、市教育局创文工作领导小组成员。</w:t>
      </w:r>
    </w:p>
    <w:p>
      <w:pPr>
        <w:spacing w:line="400" w:lineRule="exact"/>
        <w:ind w:left="840" w:hanging="840" w:hangingChars="300"/>
        <w:rPr>
          <w:rFonts w:hint="default" w:ascii="Times New Roman" w:hAnsi="Times New Roman" w:eastAsia="华文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发：麒麟区、沾益区、马龙区教育局、曲靖经开区社会事业局，市</w:t>
      </w:r>
      <w:r>
        <w:rPr>
          <w:rFonts w:hint="default" w:ascii="Times New Roman" w:hAnsi="Times New Roman" w:eastAsia="华文仿宋" w:cs="Times New Roman"/>
          <w:sz w:val="28"/>
          <w:szCs w:val="28"/>
          <w:lang w:eastAsia="zh-CN"/>
        </w:rPr>
        <w:t>属</w:t>
      </w:r>
    </w:p>
    <w:p>
      <w:pPr>
        <w:spacing w:line="400" w:lineRule="exact"/>
        <w:ind w:left="839" w:leftChars="266" w:hanging="280" w:hangingChars="100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学校。</w:t>
      </w:r>
    </w:p>
    <w:p>
      <w:pPr>
        <w:rPr>
          <w:rFonts w:hint="default" w:ascii="Times New Roman" w:hAnsi="Times New Roman" w:eastAsia="方正楷体_GBK" w:cs="Times New Roman"/>
          <w:b/>
          <w:spacing w:val="-20"/>
          <w:sz w:val="28"/>
          <w:szCs w:val="28"/>
        </w:rPr>
      </w:pPr>
      <w:r>
        <w:rPr>
          <w:rFonts w:hint="default"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57785</wp:posOffset>
                </wp:positionV>
                <wp:extent cx="546925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85pt;margin-top:4.55pt;height:0pt;width:430.65pt;z-index:251671552;mso-width-relative:page;mso-height-relative:page;" filled="f" stroked="t" coordsize="21600,21600" o:gfxdata="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H2NuXUAAAABQEAAA8A&#10;AAAAAAAAAQAgAAAAIgAAAGRycy9kb3ducmV2LnhtbFBLAQIUABQAAAAIAIdO4kDL7xjV4gEAAJ4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楷体_GBK" w:cs="Times New Roman"/>
          <w:b/>
          <w:spacing w:val="-20"/>
          <w:w w:val="93"/>
          <w:sz w:val="28"/>
          <w:szCs w:val="28"/>
        </w:rPr>
        <w:t>市教育局创文办联系电话（传真）：0874-3328801      邮箱：</w:t>
      </w:r>
      <w:r>
        <w:rPr>
          <w:rFonts w:hint="default" w:ascii="Times New Roman" w:hAnsi="Times New Roman" w:eastAsia="方正楷体_GBK" w:cs="Times New Roman"/>
          <w:b/>
          <w:spacing w:val="-20"/>
          <w:sz w:val="28"/>
          <w:szCs w:val="28"/>
        </w:rPr>
        <w:t>sjyjcwb3328801@163.com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9499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94992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B60B"/>
    <w:multiLevelType w:val="singleLevel"/>
    <w:tmpl w:val="0745B60B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66F0"/>
    <w:rsid w:val="02CE37E8"/>
    <w:rsid w:val="03A24FA9"/>
    <w:rsid w:val="05903451"/>
    <w:rsid w:val="067A29C3"/>
    <w:rsid w:val="07F821EA"/>
    <w:rsid w:val="088A3595"/>
    <w:rsid w:val="095F7C02"/>
    <w:rsid w:val="0CD604A8"/>
    <w:rsid w:val="0E815F38"/>
    <w:rsid w:val="10610BA9"/>
    <w:rsid w:val="12745E12"/>
    <w:rsid w:val="13C5734C"/>
    <w:rsid w:val="13F770EC"/>
    <w:rsid w:val="14C01F20"/>
    <w:rsid w:val="16266E07"/>
    <w:rsid w:val="1776192E"/>
    <w:rsid w:val="17F43E8D"/>
    <w:rsid w:val="19B843A3"/>
    <w:rsid w:val="1AF8654E"/>
    <w:rsid w:val="1C992914"/>
    <w:rsid w:val="1CC66CC8"/>
    <w:rsid w:val="1D9E742F"/>
    <w:rsid w:val="1DDC3EAD"/>
    <w:rsid w:val="1DF8624A"/>
    <w:rsid w:val="1E246C0E"/>
    <w:rsid w:val="1E39201F"/>
    <w:rsid w:val="1FFD0850"/>
    <w:rsid w:val="1FFE1D37"/>
    <w:rsid w:val="225076A7"/>
    <w:rsid w:val="24D1079B"/>
    <w:rsid w:val="25AE25DA"/>
    <w:rsid w:val="28D6315D"/>
    <w:rsid w:val="28E07A08"/>
    <w:rsid w:val="2C50023A"/>
    <w:rsid w:val="2CF808F7"/>
    <w:rsid w:val="2E1679ED"/>
    <w:rsid w:val="2E2760CC"/>
    <w:rsid w:val="2E9B5253"/>
    <w:rsid w:val="30C0753E"/>
    <w:rsid w:val="3132266A"/>
    <w:rsid w:val="364364A9"/>
    <w:rsid w:val="38482FF0"/>
    <w:rsid w:val="3931555F"/>
    <w:rsid w:val="3D695D9C"/>
    <w:rsid w:val="40E360E8"/>
    <w:rsid w:val="43277845"/>
    <w:rsid w:val="440570E3"/>
    <w:rsid w:val="44DF4D0B"/>
    <w:rsid w:val="45B6029B"/>
    <w:rsid w:val="47DF373B"/>
    <w:rsid w:val="49E14309"/>
    <w:rsid w:val="4A6552A0"/>
    <w:rsid w:val="4B3359E1"/>
    <w:rsid w:val="4D244A1C"/>
    <w:rsid w:val="4D417515"/>
    <w:rsid w:val="4E8477EE"/>
    <w:rsid w:val="4F1748BD"/>
    <w:rsid w:val="4F8C0A1C"/>
    <w:rsid w:val="5113454B"/>
    <w:rsid w:val="51575397"/>
    <w:rsid w:val="52164C35"/>
    <w:rsid w:val="52522B43"/>
    <w:rsid w:val="53721E56"/>
    <w:rsid w:val="54D1015D"/>
    <w:rsid w:val="551B760D"/>
    <w:rsid w:val="55B56D23"/>
    <w:rsid w:val="57202AB5"/>
    <w:rsid w:val="5A793D6B"/>
    <w:rsid w:val="5AFD3CF9"/>
    <w:rsid w:val="5B465A78"/>
    <w:rsid w:val="5C4132D8"/>
    <w:rsid w:val="5CF5551A"/>
    <w:rsid w:val="5DD31061"/>
    <w:rsid w:val="5ECD0528"/>
    <w:rsid w:val="5F242F3F"/>
    <w:rsid w:val="610E61FE"/>
    <w:rsid w:val="61B04C08"/>
    <w:rsid w:val="623776F6"/>
    <w:rsid w:val="629053C3"/>
    <w:rsid w:val="635C1955"/>
    <w:rsid w:val="638A0E73"/>
    <w:rsid w:val="63F47E0C"/>
    <w:rsid w:val="64100C67"/>
    <w:rsid w:val="647304C0"/>
    <w:rsid w:val="65FA1250"/>
    <w:rsid w:val="67D6339B"/>
    <w:rsid w:val="69FA57CA"/>
    <w:rsid w:val="6CAF7209"/>
    <w:rsid w:val="6D8F297B"/>
    <w:rsid w:val="6F321E6B"/>
    <w:rsid w:val="6F432698"/>
    <w:rsid w:val="700B15AA"/>
    <w:rsid w:val="711362A8"/>
    <w:rsid w:val="722161C8"/>
    <w:rsid w:val="72BC1FC0"/>
    <w:rsid w:val="760E28DF"/>
    <w:rsid w:val="76DA6E9A"/>
    <w:rsid w:val="79073E6E"/>
    <w:rsid w:val="792F50F9"/>
    <w:rsid w:val="7D8976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2018-10-23T08:57:17Z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